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71" w:type="pct"/>
        <w:tblCellSpacing w:w="15" w:type="dxa"/>
        <w:tblInd w:w="91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120"/>
        <w:gridCol w:w="1620"/>
        <w:gridCol w:w="120"/>
        <w:gridCol w:w="1895"/>
      </w:tblGrid>
      <w:tr w:rsidR="00962B8E" w:rsidRPr="00AD699E" w:rsidTr="00962B8E">
        <w:trPr>
          <w:tblCellSpacing w:w="15" w:type="dxa"/>
        </w:trPr>
        <w:tc>
          <w:tcPr>
            <w:tcW w:w="4945" w:type="pct"/>
            <w:gridSpan w:val="5"/>
            <w:vAlign w:val="center"/>
            <w:hideMark/>
          </w:tcPr>
          <w:p w:rsidR="00962B8E" w:rsidRPr="00AD699E" w:rsidRDefault="00962B8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962B8E" w:rsidRPr="00AD699E" w:rsidTr="00962B8E">
        <w:trPr>
          <w:tblCellSpacing w:w="15" w:type="dxa"/>
        </w:trPr>
        <w:tc>
          <w:tcPr>
            <w:tcW w:w="1628" w:type="pct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26" w:type="pct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4" w:type="pct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125" w:type="pct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pct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962B8E" w:rsidRPr="00AD699E" w:rsidTr="00962B8E">
        <w:trPr>
          <w:tblCellSpacing w:w="15" w:type="dxa"/>
        </w:trPr>
        <w:tc>
          <w:tcPr>
            <w:tcW w:w="1628" w:type="pct"/>
            <w:vAlign w:val="center"/>
            <w:hideMark/>
          </w:tcPr>
          <w:p w:rsidR="00962B8E" w:rsidRPr="00962B8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26" w:type="pct"/>
            <w:vAlign w:val="center"/>
            <w:hideMark/>
          </w:tcPr>
          <w:p w:rsidR="00962B8E" w:rsidRPr="00962B8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pct"/>
            <w:vAlign w:val="center"/>
            <w:hideMark/>
          </w:tcPr>
          <w:p w:rsidR="00962B8E" w:rsidRPr="00962B8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25" w:type="pct"/>
            <w:vAlign w:val="center"/>
            <w:hideMark/>
          </w:tcPr>
          <w:p w:rsidR="00962B8E" w:rsidRPr="00962B8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703" w:type="pct"/>
            <w:vAlign w:val="center"/>
            <w:hideMark/>
          </w:tcPr>
          <w:p w:rsidR="00962B8E" w:rsidRPr="00962B8E" w:rsidRDefault="00962B8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962B8E" w:rsidRPr="00AD699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B8E" w:rsidRPr="00AD699E" w:rsidRDefault="00962B8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699E" w:rsidRPr="00AD699E" w:rsidRDefault="00AD699E" w:rsidP="00AD69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0"/>
        <w:gridCol w:w="540"/>
        <w:gridCol w:w="140"/>
        <w:gridCol w:w="428"/>
        <w:gridCol w:w="140"/>
        <w:gridCol w:w="428"/>
        <w:gridCol w:w="300"/>
        <w:gridCol w:w="1594"/>
      </w:tblGrid>
      <w:tr w:rsidR="00AD699E" w:rsidRPr="00AD699E" w:rsidTr="00AD699E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«28» </w:t>
            </w:r>
          </w:p>
        </w:tc>
        <w:tc>
          <w:tcPr>
            <w:tcW w:w="50" w:type="pct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D699E" w:rsidRPr="00AD699E" w:rsidTr="00AD699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99E" w:rsidRPr="00AD699E" w:rsidTr="00AD699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699E" w:rsidRPr="00AD699E" w:rsidRDefault="00AD699E" w:rsidP="00AD69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AD699E" w:rsidRPr="00AD699E" w:rsidTr="00AD69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962B8E" w:rsidP="00962B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="00AD699E" w:rsidRPr="00962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закупок товаров, работ, услуг дл</w:t>
            </w:r>
            <w:r w:rsidRPr="00962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 обеспечения федеральных нужд </w:t>
            </w:r>
            <w:r w:rsidR="00AD699E" w:rsidRPr="00962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="00AD699E" w:rsidRPr="00962B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="00AD699E" w:rsidRPr="00962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AD699E" w:rsidRPr="00AD699E" w:rsidRDefault="00AD699E" w:rsidP="00AD699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2"/>
        <w:gridCol w:w="4839"/>
        <w:gridCol w:w="1124"/>
        <w:gridCol w:w="1195"/>
      </w:tblGrid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28.06.2018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(12)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28.06.2018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62B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962B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23083663.00</w:t>
            </w:r>
          </w:p>
        </w:tc>
      </w:tr>
    </w:tbl>
    <w:p w:rsidR="00AD699E" w:rsidRPr="00AD699E" w:rsidRDefault="00AD699E" w:rsidP="00AD699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"/>
        <w:gridCol w:w="1106"/>
        <w:gridCol w:w="648"/>
        <w:gridCol w:w="647"/>
        <w:gridCol w:w="609"/>
        <w:gridCol w:w="334"/>
        <w:gridCol w:w="379"/>
        <w:gridCol w:w="383"/>
        <w:gridCol w:w="351"/>
        <w:gridCol w:w="248"/>
        <w:gridCol w:w="418"/>
        <w:gridCol w:w="528"/>
        <w:gridCol w:w="235"/>
        <w:gridCol w:w="222"/>
        <w:gridCol w:w="383"/>
        <w:gridCol w:w="260"/>
        <w:gridCol w:w="248"/>
        <w:gridCol w:w="418"/>
        <w:gridCol w:w="512"/>
        <w:gridCol w:w="294"/>
        <w:gridCol w:w="366"/>
        <w:gridCol w:w="449"/>
        <w:gridCol w:w="366"/>
        <w:gridCol w:w="439"/>
        <w:gridCol w:w="474"/>
        <w:gridCol w:w="484"/>
        <w:gridCol w:w="583"/>
        <w:gridCol w:w="494"/>
        <w:gridCol w:w="450"/>
        <w:gridCol w:w="702"/>
        <w:gridCol w:w="511"/>
        <w:gridCol w:w="515"/>
        <w:gridCol w:w="451"/>
      </w:tblGrid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Способ определения поставщи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Преимущества, предоставля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емые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Осуществление закупки у субъектов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малого предпринима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Применение национального режима при осуществлени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Дополнительные требования к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Сведения о проведении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Информация о банковском сопровождении контрактов/казна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Наименование организатора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проведения совместного конкурса или аукциона 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на плановый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начала осуществл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окончания </w:t>
            </w: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29470.43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Костюм мужской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Размер 210х297 мм ± 1,5 мм, не менее 100 листов, печать должна быть черно-белая с 2-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типа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626.60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обложки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поставка товара в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1114.94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Выполнение работ по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поставки товаров (выполнения работ, оказания услуг):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35925.40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поставка товара с 01.07.2018 по 31.12.2018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5328.07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Отмена заказчиком закупки,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предусмотренной планом-графиком закупок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с октановым числом более 92, но не более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95 по исследовательскому методу экологического класса К3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транспортных средств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22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рубля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производственным объединением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968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по сопровождению нетиповой бухгалтерской информационной системы,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установленной в Управлении Федеральной налоговой службы по Рязанской области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АИ-95 экологического класса не ниже К5 (розничная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реализация)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3795.94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один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1143.33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Лоток для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е, закругленная форма, размер – 28 мм, не менее 50 шт./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(выполнения работ, оказания услуг): один этап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2484.00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видов радиоэлектронной продукции, происходящих из иностранных государств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22394559.54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24052430.20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17562337.51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AD699E" w:rsidRPr="00962B8E" w:rsidTr="00962B8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D699E" w:rsidRPr="00962B8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962B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AD699E" w:rsidRPr="00AD699E" w:rsidRDefault="00AD699E" w:rsidP="00AD699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6451"/>
        <w:gridCol w:w="671"/>
        <w:gridCol w:w="2598"/>
        <w:gridCol w:w="671"/>
        <w:gridCol w:w="2613"/>
      </w:tblGrid>
      <w:tr w:rsidR="00AD699E" w:rsidRPr="00AD699E" w:rsidTr="00AD69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AD699E" w:rsidRPr="00AD699E" w:rsidTr="00AD69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AD699E" w:rsidRPr="00AE3690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AD699E" w:rsidRPr="00AE3690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D699E" w:rsidRPr="00AE3690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D699E" w:rsidRPr="00AE3690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AD699E" w:rsidRPr="00AE3690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AD699E" w:rsidRPr="00AD699E" w:rsidTr="00AD69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699E" w:rsidRPr="00AD699E" w:rsidRDefault="00AD699E" w:rsidP="00AD69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33"/>
        <w:gridCol w:w="422"/>
        <w:gridCol w:w="133"/>
        <w:gridCol w:w="422"/>
        <w:gridCol w:w="300"/>
        <w:gridCol w:w="12695"/>
      </w:tblGrid>
      <w:tr w:rsidR="00AD699E" w:rsidRPr="00AD699E" w:rsidTr="00AD699E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«28» </w:t>
            </w:r>
          </w:p>
        </w:tc>
        <w:tc>
          <w:tcPr>
            <w:tcW w:w="50" w:type="pct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D699E" w:rsidRPr="00AD699E" w:rsidRDefault="00AD699E" w:rsidP="00AD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AD699E" w:rsidRPr="00AD699E" w:rsidRDefault="00AD699E" w:rsidP="00AD699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AD699E" w:rsidRPr="00AD699E" w:rsidSect="00962B8E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A95"/>
    <w:rsid w:val="00087003"/>
    <w:rsid w:val="00101C33"/>
    <w:rsid w:val="004F7A95"/>
    <w:rsid w:val="00962B8E"/>
    <w:rsid w:val="00AD699E"/>
    <w:rsid w:val="00AE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699E"/>
  </w:style>
  <w:style w:type="paragraph" w:customStyle="1" w:styleId="10">
    <w:name w:val="Название1"/>
    <w:basedOn w:val="a"/>
    <w:rsid w:val="00AD6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3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6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699E"/>
  </w:style>
  <w:style w:type="paragraph" w:customStyle="1" w:styleId="10">
    <w:name w:val="Название1"/>
    <w:basedOn w:val="a"/>
    <w:rsid w:val="00AD6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3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6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44</Pages>
  <Words>11690</Words>
  <Characters>66633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cp:lastPrinted>2018-07-03T12:19:00Z</cp:lastPrinted>
  <dcterms:created xsi:type="dcterms:W3CDTF">2018-07-03T11:25:00Z</dcterms:created>
  <dcterms:modified xsi:type="dcterms:W3CDTF">2018-07-03T12:36:00Z</dcterms:modified>
</cp:coreProperties>
</file>